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7922C0" w:rsidRPr="003F6118" w:rsidRDefault="00B03702" w:rsidP="00D72A2A">
      <w:pPr>
        <w:pStyle w:val="a3"/>
        <w:ind w:left="851" w:firstLine="567"/>
        <w:jc w:val="center"/>
      </w:pPr>
      <w:proofErr w:type="spellStart"/>
      <w:r w:rsidRPr="003F6118">
        <w:t>Няганский</w:t>
      </w:r>
      <w:proofErr w:type="spellEnd"/>
      <w:r w:rsidR="00BD1A87" w:rsidRPr="003F6118">
        <w:t xml:space="preserve"> </w:t>
      </w:r>
      <w:r w:rsidR="001B48DE" w:rsidRPr="003F6118">
        <w:t>технологический</w:t>
      </w:r>
      <w:r w:rsidRPr="003F6118">
        <w:t xml:space="preserve"> колледж</w:t>
      </w:r>
    </w:p>
    <w:p w:rsidR="00B03702" w:rsidRPr="00D67FE0" w:rsidRDefault="00663148" w:rsidP="00D72A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31" style="position:absolute;left:0;text-align:left;margin-left:18.45pt;margin-top:20.45pt;width:313.05pt;height:28.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5D9A" w:rsidRPr="00D67FE0" w:rsidRDefault="00AB3F48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Дошкольное образование (срок обучения 3г.10.мес</w:t>
                  </w:r>
                  <w:r w:rsidR="001B48DE"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E80FBD"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609.45pt;margin-top:20.45pt;width:202.5pt;height:26.25pt;z-index:251673600" arcsize="6241f" fillcolor="#4f81bd [3204]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BD1A87" w:rsidRPr="00465D9A" w:rsidRDefault="002570B9" w:rsidP="002570B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Повар  (срок обучения 2г.10.</w:t>
                  </w:r>
                  <w:proofErr w:type="gramStart"/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мес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BD1A87" w:rsidRPr="00465D9A" w:rsidRDefault="00BD1A87" w:rsidP="00BD1A87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343.2pt;margin-top:20.45pt;width:261pt;height:28.5pt;z-index:251661312" arcsize="10923f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465D9A" w:rsidRPr="002570B9" w:rsidRDefault="002570B9" w:rsidP="002570B9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570B9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</w:rPr>
                    <w:t>Начальные классы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(срок обучения 3г.10.мес.)</w:t>
                  </w:r>
                </w:p>
              </w:txbxContent>
            </v:textbox>
          </v:roundrect>
        </w:pict>
      </w:r>
      <w:r w:rsidR="00B03702" w:rsidRPr="00D67FE0">
        <w:rPr>
          <w:rFonts w:ascii="Times New Roman" w:hAnsi="Times New Roman" w:cs="Times New Roman"/>
          <w:b/>
          <w:i/>
          <w:sz w:val="24"/>
          <w:szCs w:val="24"/>
        </w:rPr>
        <w:t>ПРИГЛАШАЕТ ПОЛУЧИТЬ СРЕДНЕЕ ПРОФЕССИОНАЛЬНОЕ ОБРАЗОВАНИЕ НА БАЗЕ 9  КЛАССОВ ПО СЛЕДУЮЩИМ СПЕЦИАЛЬНОСТЯМ:</w:t>
      </w:r>
    </w:p>
    <w:p w:rsidR="00465D9A" w:rsidRDefault="00663148" w:rsidP="00514418">
      <w:r>
        <w:rPr>
          <w:noProof/>
        </w:rPr>
        <w:pict>
          <v:roundrect id="_x0000_s1049" style="position:absolute;margin-left:42.45pt;margin-top:23.1pt;width:754.8pt;height:32.7pt;z-index:251674624" arcsize="10923f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:rsidR="00BD1A87" w:rsidRPr="00D67FE0" w:rsidRDefault="00BD1A87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Техническая эксплуатация и обслуживание электрического и электромеханического оборудования</w:t>
                  </w:r>
                  <w:r w:rsid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(срок обучения 3г.10.мес.)</w:t>
                  </w:r>
                </w:p>
                <w:p w:rsidR="00BD1A87" w:rsidRPr="00465D9A" w:rsidRDefault="00BD1A87" w:rsidP="00BD1A87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BD1A87" w:rsidRDefault="00BD1A87" w:rsidP="00BD1A87"/>
              </w:txbxContent>
            </v:textbox>
          </v:roundrect>
        </w:pict>
      </w:r>
    </w:p>
    <w:p w:rsidR="00465D9A" w:rsidRDefault="00465D9A" w:rsidP="00514418"/>
    <w:p w:rsidR="00465D9A" w:rsidRDefault="00D72A2A" w:rsidP="00514418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224155</wp:posOffset>
            </wp:positionV>
            <wp:extent cx="2667000" cy="2314575"/>
            <wp:effectExtent l="19050" t="0" r="0" b="0"/>
            <wp:wrapNone/>
            <wp:docPr id="1" name="Рисунок 1" descr="C:\Documents and Settings\Администратор\Рабочий стол\САЙТ сМТБ\все фото\фото колледж Михайлов\станок токарный комбинирова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 сМТБ\все фото\фото колледж Михайлов\станок токарный комбинирова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48">
        <w:rPr>
          <w:noProof/>
        </w:rPr>
        <w:pict>
          <v:roundrect id="_x0000_s1034" style="position:absolute;margin-left:245.25pt;margin-top:4.9pt;width:529.2pt;height:31.5pt;z-index:251663360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5C3313" w:rsidRPr="00D67FE0" w:rsidRDefault="005C3313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Техническое облуживание и ремонт автомобильного транспорта</w:t>
                  </w:r>
                  <w:r w:rsid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(срок обучения 3г.10.мес.)</w:t>
                  </w:r>
                </w:p>
                <w:p w:rsidR="00465D9A" w:rsidRPr="00465D9A" w:rsidRDefault="00465D9A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B03702" w:rsidRDefault="00663148" w:rsidP="00514418">
      <w:r>
        <w:rPr>
          <w:noProof/>
        </w:rPr>
        <w:pict>
          <v:roundrect id="_x0000_s1036" style="position:absolute;margin-left:519.75pt;margin-top:14.75pt;width:235.05pt;height:24.75pt;z-index:251665408" arcsize="10923f" fillcolor="#4f81bd [3204]" strokecolor="#f2f2f2 [3041]" strokeweight="3pt">
            <v:shadow on="t" type="perspective" color="#243f60 [1604]" opacity=".5" offset="1pt" offset2="-1pt"/>
            <v:textbox style="mso-next-textbox:#_x0000_s1036">
              <w:txbxContent>
                <w:p w:rsidR="005C3313" w:rsidRPr="00D67FE0" w:rsidRDefault="001B48DE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Сварщик (срок обучения 2г.10</w:t>
                  </w:r>
                  <w:r w:rsidR="00AB3F48"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proofErr w:type="gramStart"/>
                  <w:r w:rsidR="00AB3F48"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мес</w:t>
                  </w:r>
                  <w:proofErr w:type="gramEnd"/>
                  <w:r w:rsidR="00E80FBD"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E80FBD" w:rsidRPr="00D67FE0" w:rsidRDefault="00E80FBD" w:rsidP="00E80FBD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465D9A" w:rsidRPr="00465D9A" w:rsidRDefault="00465D9A" w:rsidP="00465D9A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465D9A" w:rsidRPr="00465D9A" w:rsidRDefault="00465D9A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70.75pt;margin-top:14.75pt;width:229.2pt;height:27pt;z-index:251659264" arcsize="14821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465D9A" w:rsidRPr="00D67FE0" w:rsidRDefault="00465D9A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</w:t>
                  </w:r>
                  <w:r w:rsid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</w:t>
                  </w: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мпьютерные сети</w:t>
                  </w:r>
                  <w:r w:rsidR="002570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(срок обучения 3г.10.мес.)</w:t>
                  </w:r>
                </w:p>
              </w:txbxContent>
            </v:textbox>
          </v:roundrect>
        </w:pict>
      </w:r>
    </w:p>
    <w:p w:rsidR="00B03702" w:rsidRDefault="00663148" w:rsidP="00514418">
      <w:r>
        <w:rPr>
          <w:noProof/>
        </w:rPr>
        <w:pict>
          <v:roundrect id="_x0000_s1051" style="position:absolute;margin-left:241.5pt;margin-top:16.3pt;width:355.5pt;height:27pt;z-index:251675648" arcsize="14821f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2570B9" w:rsidRPr="002570B9" w:rsidRDefault="002570B9" w:rsidP="002570B9">
                  <w:pPr>
                    <w:jc w:val="center"/>
                    <w:rPr>
                      <w:szCs w:val="24"/>
                    </w:rPr>
                  </w:pPr>
                  <w:r w:rsidRPr="002570B9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</w:rPr>
                    <w:t>Электроснабжение (по отраслям</w:t>
                  </w:r>
                  <w:proofErr w:type="gramStart"/>
                  <w:r w:rsidRPr="002570B9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</w:rPr>
                    <w:t>)(</w:t>
                  </w:r>
                  <w:proofErr w:type="gramEnd"/>
                  <w:r w:rsidRPr="002570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срок обучения 3г.10.мес.)</w:t>
                  </w:r>
                </w:p>
              </w:txbxContent>
            </v:textbox>
          </v:roundrect>
        </w:pict>
      </w:r>
    </w:p>
    <w:p w:rsidR="00B03702" w:rsidRDefault="00663148" w:rsidP="00514418">
      <w:r>
        <w:rPr>
          <w:noProof/>
        </w:rPr>
        <w:pict>
          <v:roundrect id="_x0000_s1052" style="position:absolute;margin-left:516pt;margin-top:17.85pt;width:285.75pt;height:27pt;z-index:251676672" arcsize="6241f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2570B9" w:rsidRPr="00D67FE0" w:rsidRDefault="002570B9" w:rsidP="002570B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67FE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Мастер сухого строительства (срок обучения 2 г. 10м.)</w:t>
                  </w:r>
                </w:p>
                <w:p w:rsidR="002570B9" w:rsidRPr="00465D9A" w:rsidRDefault="002570B9" w:rsidP="002570B9">
                  <w:pPr>
                    <w:spacing w:after="0" w:line="240" w:lineRule="auto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570B9" w:rsidRPr="00465D9A" w:rsidRDefault="002570B9" w:rsidP="002570B9">
                  <w:pPr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B03702" w:rsidRDefault="00B03702" w:rsidP="00514418"/>
    <w:p w:rsidR="00D72A2A" w:rsidRPr="00D72A2A" w:rsidRDefault="00D72A2A" w:rsidP="00D72A2A">
      <w:pPr>
        <w:spacing w:after="0" w:line="240" w:lineRule="auto"/>
        <w:ind w:left="5387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A2A">
        <w:rPr>
          <w:rFonts w:ascii="Times New Roman" w:hAnsi="Times New Roman" w:cs="Times New Roman"/>
          <w:b/>
          <w:sz w:val="24"/>
          <w:szCs w:val="24"/>
        </w:rPr>
        <w:t>ИНОГОРОДНИМ</w:t>
      </w:r>
      <w:proofErr w:type="gramEnd"/>
      <w:r w:rsidRPr="00D72A2A">
        <w:rPr>
          <w:rFonts w:ascii="Times New Roman" w:hAnsi="Times New Roman" w:cs="Times New Roman"/>
          <w:b/>
          <w:sz w:val="24"/>
          <w:szCs w:val="24"/>
        </w:rPr>
        <w:t xml:space="preserve"> ПРЕДОСТАВЛЯЕТСЯ ОБЩЕЖИТИЕ</w:t>
      </w:r>
    </w:p>
    <w:p w:rsidR="00D72A2A" w:rsidRPr="00D72A2A" w:rsidRDefault="00D72A2A" w:rsidP="00D72A2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72A2A">
        <w:rPr>
          <w:rFonts w:ascii="Times New Roman" w:hAnsi="Times New Roman" w:cs="Times New Roman"/>
          <w:sz w:val="24"/>
          <w:szCs w:val="24"/>
        </w:rPr>
        <w:t xml:space="preserve">Подробное описание всех профессий и специальностей, название квалификации и сроки обучения, информацию о приеме в Колледж вы найдете в соответствующих подразделах нашего сайта: </w:t>
      </w:r>
      <w:proofErr w:type="spellStart"/>
      <w:r w:rsidRPr="00D72A2A">
        <w:rPr>
          <w:rFonts w:ascii="Times New Roman" w:hAnsi="Times New Roman" w:cs="Times New Roman"/>
          <w:b/>
          <w:sz w:val="24"/>
          <w:szCs w:val="24"/>
        </w:rPr>
        <w:t>Няганский</w:t>
      </w:r>
      <w:proofErr w:type="spellEnd"/>
      <w:r w:rsidRPr="00D72A2A">
        <w:rPr>
          <w:rFonts w:ascii="Times New Roman" w:hAnsi="Times New Roman" w:cs="Times New Roman"/>
          <w:b/>
          <w:sz w:val="24"/>
          <w:szCs w:val="24"/>
        </w:rPr>
        <w:t xml:space="preserve"> технологический колледж </w:t>
      </w:r>
      <w:hyperlink r:id="rId7" w:history="1"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</w:rPr>
          <w:t>://86</w:t>
        </w:r>
        <w:proofErr w:type="spellStart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pu</w:t>
        </w:r>
        <w:proofErr w:type="spellEnd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</w:rPr>
          <w:t>13-</w:t>
        </w:r>
        <w:proofErr w:type="spellStart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nyagan</w:t>
        </w:r>
        <w:proofErr w:type="spellEnd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edusite</w:t>
        </w:r>
        <w:proofErr w:type="spellEnd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A2A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72A2A" w:rsidRPr="00D72A2A" w:rsidRDefault="00D72A2A" w:rsidP="00D72A2A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72A2A"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Pr="00D72A2A">
        <w:rPr>
          <w:rFonts w:ascii="Times New Roman" w:hAnsi="Times New Roman" w:cs="Times New Roman"/>
          <w:sz w:val="24"/>
          <w:szCs w:val="24"/>
        </w:rPr>
        <w:t>адрес</w:t>
      </w:r>
      <w:r w:rsidRPr="00D72A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72A2A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D72A2A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D72A2A">
        <w:rPr>
          <w:rFonts w:ascii="Times New Roman" w:hAnsi="Times New Roman" w:cs="Times New Roman"/>
          <w:b/>
          <w:sz w:val="24"/>
          <w:szCs w:val="24"/>
          <w:u w:val="single"/>
        </w:rPr>
        <w:t>ягань</w:t>
      </w:r>
      <w:proofErr w:type="spellEnd"/>
      <w:r w:rsidRPr="00D72A2A">
        <w:rPr>
          <w:rFonts w:ascii="Times New Roman" w:hAnsi="Times New Roman" w:cs="Times New Roman"/>
          <w:b/>
          <w:sz w:val="24"/>
          <w:szCs w:val="24"/>
          <w:u w:val="single"/>
        </w:rPr>
        <w:t>, Пионерская,26.</w:t>
      </w:r>
    </w:p>
    <w:p w:rsidR="00D72A2A" w:rsidRPr="00D72A2A" w:rsidRDefault="00D72A2A" w:rsidP="00D72A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72A2A">
        <w:rPr>
          <w:rFonts w:ascii="Times New Roman" w:hAnsi="Times New Roman" w:cs="Times New Roman"/>
          <w:sz w:val="24"/>
          <w:szCs w:val="24"/>
        </w:rPr>
        <w:t>Звоните по телефонам</w:t>
      </w:r>
      <w:proofErr w:type="gramStart"/>
      <w:r w:rsidRPr="00D72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2A2A">
        <w:rPr>
          <w:rFonts w:ascii="Times New Roman" w:hAnsi="Times New Roman" w:cs="Times New Roman"/>
          <w:sz w:val="24"/>
          <w:szCs w:val="24"/>
        </w:rPr>
        <w:t xml:space="preserve">  Директор:   </w:t>
      </w:r>
      <w:r w:rsidRPr="00D72A2A">
        <w:rPr>
          <w:rFonts w:ascii="Times New Roman" w:hAnsi="Times New Roman" w:cs="Times New Roman"/>
          <w:b/>
          <w:sz w:val="24"/>
          <w:szCs w:val="24"/>
        </w:rPr>
        <w:t>3-27-90</w:t>
      </w:r>
      <w:r w:rsidRPr="00D72A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2A2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72A2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2A2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72A2A">
        <w:rPr>
          <w:rFonts w:ascii="Times New Roman" w:hAnsi="Times New Roman" w:cs="Times New Roman"/>
          <w:sz w:val="24"/>
          <w:szCs w:val="24"/>
        </w:rPr>
        <w:t xml:space="preserve"> по УПР: </w:t>
      </w:r>
      <w:r w:rsidRPr="00D72A2A">
        <w:rPr>
          <w:rFonts w:ascii="Times New Roman" w:hAnsi="Times New Roman" w:cs="Times New Roman"/>
          <w:b/>
          <w:sz w:val="24"/>
          <w:szCs w:val="24"/>
        </w:rPr>
        <w:t>3-26-32</w:t>
      </w:r>
      <w:r w:rsidRPr="00D72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A2A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D72A2A">
        <w:rPr>
          <w:rFonts w:ascii="Times New Roman" w:hAnsi="Times New Roman" w:cs="Times New Roman"/>
          <w:sz w:val="24"/>
          <w:szCs w:val="24"/>
        </w:rPr>
        <w:t xml:space="preserve"> по УР: </w:t>
      </w:r>
      <w:r w:rsidRPr="00D72A2A">
        <w:rPr>
          <w:rFonts w:ascii="Times New Roman" w:hAnsi="Times New Roman" w:cs="Times New Roman"/>
          <w:b/>
          <w:sz w:val="24"/>
          <w:szCs w:val="24"/>
        </w:rPr>
        <w:t>3-26-71</w:t>
      </w:r>
    </w:p>
    <w:p w:rsidR="00D72A2A" w:rsidRPr="00D72A2A" w:rsidRDefault="00D72A2A" w:rsidP="00D72A2A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0F766A" w:rsidRDefault="000F766A" w:rsidP="0072123A"/>
    <w:p w:rsidR="002570B9" w:rsidRDefault="00663148" w:rsidP="0072123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pict>
          <v:rect id="_x0000_s1081" style="position:absolute;margin-left:217.2pt;margin-top:25.7pt;width:282.75pt;height:57pt;z-index:251708416" fillcolor="#c0504d [3205]" strokecolor="#f2f2f2 [3041]" strokeweight="3pt">
            <v:shadow type="perspective" color="#622423 [1605]" opacity=".5" offset="1pt" offset2="-1pt"/>
            <o:extrusion v:ext="view" backdepth="1in" on="t" viewpoint="0" viewpointorigin="0" skewangle="-90" type="perspective"/>
            <v:textbox>
              <w:txbxContent>
                <w:p w:rsidR="0072123A" w:rsidRPr="00D72A2A" w:rsidRDefault="0072123A" w:rsidP="00D72A2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7212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Государственную академическую стипендию</w:t>
                  </w:r>
                  <w:r w:rsidRPr="007212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на протяжении всего курса обучения, социальную поддержку во время учебы.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2" style="position:absolute;margin-left:504.75pt;margin-top:24.5pt;width:321.75pt;height:40.2pt;z-index:251668480" fillcolor="#c0504d [3205]" strokecolor="#f2f2f2 [3041]" strokeweight="3pt">
            <v:shadow type="perspective" color="#622423 [1605]" opacity=".5" offset="1pt" offset2="-1pt"/>
            <o:extrusion v:ext="view" backdepth="1in" on="t" viewpoint="0" viewpointorigin="0" skewangle="-90" type="perspective"/>
            <v:textbox>
              <w:txbxContent>
                <w:p w:rsidR="00AD4793" w:rsidRPr="003F6118" w:rsidRDefault="00586688" w:rsidP="003F6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Г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арантированное 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трудоустройство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по окончании обучения.</w:t>
                  </w:r>
                </w:p>
                <w:p w:rsidR="00AD4793" w:rsidRPr="004F379C" w:rsidRDefault="00AD479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sz w:val="32"/>
          <w:szCs w:val="32"/>
        </w:rPr>
        <w:pict>
          <v:rect id="_x0000_s1044" style="position:absolute;margin-left:15.45pt;margin-top:25.7pt;width:195.3pt;height:27.95pt;z-index:251670528" fillcolor="#c0504d [3205]" strokecolor="#f2f2f2 [3041]" strokeweight="3pt">
            <v:shadow type="perspective" color="#622423 [1605]" opacity=".5" offset="1pt" offset2="-1pt"/>
            <o:extrusion v:ext="view" backdepth="1in" on="t" viewpoint="0" viewpointorigin="0" skewangle="-90" type="perspective"/>
            <v:textbox>
              <w:txbxContent>
                <w:p w:rsidR="00586688" w:rsidRPr="0072123A" w:rsidRDefault="0072123A" w:rsidP="007212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72123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  <w:u w:val="single"/>
                    </w:rPr>
                    <w:t>Бесплатное обучение</w:t>
                  </w:r>
                </w:p>
              </w:txbxContent>
            </v:textbox>
          </v:rect>
        </w:pict>
      </w:r>
      <w:r w:rsidR="0072123A">
        <w:t xml:space="preserve">                              </w:t>
      </w:r>
      <w:r w:rsidR="002570B9">
        <w:rPr>
          <w:rFonts w:ascii="Times New Roman" w:hAnsi="Times New Roman" w:cs="Times New Roman"/>
          <w:b/>
          <w:i/>
          <w:sz w:val="32"/>
          <w:szCs w:val="32"/>
        </w:rPr>
        <w:t>ЧТО МЫ МОЖЕМ ВАМ ПРЕДЛОЖИТЬ?</w:t>
      </w:r>
    </w:p>
    <w:p w:rsidR="0072123A" w:rsidRDefault="0072123A" w:rsidP="003F611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123A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</w:p>
    <w:p w:rsidR="00AD4793" w:rsidRPr="00AD4793" w:rsidRDefault="00AD4793" w:rsidP="00514418">
      <w:pPr>
        <w:rPr>
          <w:b/>
          <w:i/>
          <w:sz w:val="32"/>
          <w:szCs w:val="32"/>
        </w:rPr>
      </w:pPr>
    </w:p>
    <w:p w:rsidR="00AD4793" w:rsidRDefault="00663148" w:rsidP="00885FA5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41" style="position:absolute;margin-left:217.2pt;margin-top:11.95pt;width:282.75pt;height:54pt;z-index:251667456" fillcolor="#c0504d [3205]" strokecolor="#f2f2f2 [3041]" strokeweight="3pt">
            <v:shadow type="perspective" color="#622423 [1605]" opacity=".5" offset="1pt" offset2="-1pt"/>
            <o:extrusion v:ext="view" backdepth="1in" on="t" viewpoint="0" viewpointorigin="0" skewangle="-90" type="perspective"/>
            <v:textbox>
              <w:txbxContent>
                <w:p w:rsidR="00AD4793" w:rsidRPr="003F6118" w:rsidRDefault="00586688" w:rsidP="003F6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И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нтересную и насыщенную 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студенческую жизнь,</w:t>
                  </w:r>
                  <w:r w:rsidR="00AD4793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возможность проявить все свои способности и таланты.</w:t>
                  </w:r>
                </w:p>
                <w:p w:rsidR="00AD4793" w:rsidRDefault="00AD4793"/>
              </w:txbxContent>
            </v:textbox>
          </v:rect>
        </w:pict>
      </w:r>
    </w:p>
    <w:p w:rsidR="00AD4793" w:rsidRDefault="00663148" w:rsidP="00885FA5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43" style="position:absolute;margin-left:543.75pt;margin-top:6.05pt;width:258pt;height:46.45pt;z-index:251669504" fillcolor="#c0504d [3205]" strokecolor="#f2f2f2 [3041]" strokeweight="3pt">
            <v:shadow type="perspective" color="#622423 [1605]" opacity=".5" offset="1pt" offset2="-1pt"/>
            <o:extrusion v:ext="view" backdepth="1in" on="t" viewpoint="0" viewpointorigin="0" skewangle="-90" type="perspective"/>
            <v:textbox>
              <w:txbxContent>
                <w:p w:rsidR="00AD4793" w:rsidRPr="003F6118" w:rsidRDefault="00AD4793" w:rsidP="003F61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И, наконец,</w:t>
                  </w:r>
                  <w:r w:rsidR="004F379C"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получить дополнительную </w:t>
                  </w:r>
                  <w:r w:rsidRPr="003F611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профессию.</w:t>
                  </w:r>
                </w:p>
                <w:bookmarkEnd w:id="0"/>
                <w:p w:rsidR="00AD4793" w:rsidRPr="004F379C" w:rsidRDefault="00AD479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D4793" w:rsidRDefault="00AD4793" w:rsidP="00885FA5">
      <w:pPr>
        <w:spacing w:after="0" w:line="240" w:lineRule="auto"/>
        <w:rPr>
          <w:b/>
        </w:rPr>
      </w:pPr>
    </w:p>
    <w:p w:rsidR="00AD4793" w:rsidRDefault="00AD4793" w:rsidP="00885FA5">
      <w:pPr>
        <w:spacing w:after="0" w:line="240" w:lineRule="auto"/>
        <w:rPr>
          <w:b/>
        </w:rPr>
      </w:pPr>
    </w:p>
    <w:p w:rsidR="00AD4793" w:rsidRDefault="00AD4793" w:rsidP="00AD4793">
      <w:pPr>
        <w:spacing w:after="0" w:line="240" w:lineRule="auto"/>
        <w:rPr>
          <w:b/>
        </w:rPr>
      </w:pPr>
    </w:p>
    <w:p w:rsidR="001F1897" w:rsidRPr="00D72A2A" w:rsidRDefault="001F1897" w:rsidP="00BD77A1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1F1897" w:rsidRPr="00D72A2A" w:rsidRDefault="001F1897" w:rsidP="00BD77A1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250673" w:rsidRPr="00D72A2A" w:rsidRDefault="00250673" w:rsidP="00BD77A1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sectPr w:rsidR="00250673" w:rsidRPr="00D72A2A" w:rsidSect="00D72A2A">
      <w:pgSz w:w="16838" w:h="11906" w:orient="landscape"/>
      <w:pgMar w:top="284" w:right="142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0C3"/>
    <w:multiLevelType w:val="hybridMultilevel"/>
    <w:tmpl w:val="87EC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0FE"/>
    <w:multiLevelType w:val="hybridMultilevel"/>
    <w:tmpl w:val="C2DE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B28A0"/>
    <w:multiLevelType w:val="hybridMultilevel"/>
    <w:tmpl w:val="9090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77AD"/>
    <w:multiLevelType w:val="hybridMultilevel"/>
    <w:tmpl w:val="7F2C2D2A"/>
    <w:lvl w:ilvl="0" w:tplc="1B8C2F5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00483"/>
    <w:multiLevelType w:val="hybridMultilevel"/>
    <w:tmpl w:val="BCF0BD90"/>
    <w:lvl w:ilvl="0" w:tplc="CADCD6C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FFFF" w:themeColor="background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418"/>
    <w:rsid w:val="0000648C"/>
    <w:rsid w:val="00051B15"/>
    <w:rsid w:val="00076C13"/>
    <w:rsid w:val="000F766A"/>
    <w:rsid w:val="00123B13"/>
    <w:rsid w:val="0014488B"/>
    <w:rsid w:val="001B48DE"/>
    <w:rsid w:val="001E7D64"/>
    <w:rsid w:val="001F1897"/>
    <w:rsid w:val="00250673"/>
    <w:rsid w:val="002570B9"/>
    <w:rsid w:val="00260144"/>
    <w:rsid w:val="002A0FB0"/>
    <w:rsid w:val="00315B3F"/>
    <w:rsid w:val="00375E33"/>
    <w:rsid w:val="003F0C5A"/>
    <w:rsid w:val="003F6118"/>
    <w:rsid w:val="00465BF4"/>
    <w:rsid w:val="00465D9A"/>
    <w:rsid w:val="004F379C"/>
    <w:rsid w:val="00514418"/>
    <w:rsid w:val="00562DD8"/>
    <w:rsid w:val="00586688"/>
    <w:rsid w:val="005C3313"/>
    <w:rsid w:val="00663148"/>
    <w:rsid w:val="006E6139"/>
    <w:rsid w:val="0072123A"/>
    <w:rsid w:val="00737555"/>
    <w:rsid w:val="00756411"/>
    <w:rsid w:val="00783271"/>
    <w:rsid w:val="007922C0"/>
    <w:rsid w:val="007B6291"/>
    <w:rsid w:val="00885FA5"/>
    <w:rsid w:val="00A040A4"/>
    <w:rsid w:val="00A250E4"/>
    <w:rsid w:val="00AB3F48"/>
    <w:rsid w:val="00AD4793"/>
    <w:rsid w:val="00B03702"/>
    <w:rsid w:val="00B04C9E"/>
    <w:rsid w:val="00B66DA6"/>
    <w:rsid w:val="00BD1A87"/>
    <w:rsid w:val="00BD77A1"/>
    <w:rsid w:val="00C2082F"/>
    <w:rsid w:val="00D20C93"/>
    <w:rsid w:val="00D32D04"/>
    <w:rsid w:val="00D67FE0"/>
    <w:rsid w:val="00D72A2A"/>
    <w:rsid w:val="00DE2FD4"/>
    <w:rsid w:val="00E12D5B"/>
    <w:rsid w:val="00E153A5"/>
    <w:rsid w:val="00E80FBD"/>
    <w:rsid w:val="00EB2534"/>
    <w:rsid w:val="00EB6A5F"/>
    <w:rsid w:val="00EE5194"/>
    <w:rsid w:val="00FB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B03702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3702"/>
    <w:rPr>
      <w:rFonts w:ascii="Franklin Gothic Demi" w:eastAsia="Times New Roman" w:hAnsi="Franklin Gothic Demi" w:cs="Times New Roman"/>
      <w:color w:val="FFFFFF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4793"/>
    <w:pPr>
      <w:ind w:left="720"/>
      <w:contextualSpacing/>
    </w:pPr>
  </w:style>
  <w:style w:type="table" w:styleId="a6">
    <w:name w:val="Table Grid"/>
    <w:basedOn w:val="a1"/>
    <w:uiPriority w:val="59"/>
    <w:rsid w:val="0058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1897"/>
    <w:rPr>
      <w:color w:val="0000FF" w:themeColor="hyperlink"/>
      <w:u w:val="single"/>
    </w:rPr>
  </w:style>
  <w:style w:type="paragraph" w:styleId="2">
    <w:name w:val="List 2"/>
    <w:basedOn w:val="a"/>
    <w:rsid w:val="0025067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6pu13-nyagan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Дизайн</cp:lastModifiedBy>
  <cp:revision>5</cp:revision>
  <cp:lastPrinted>2016-03-11T07:25:00Z</cp:lastPrinted>
  <dcterms:created xsi:type="dcterms:W3CDTF">2018-04-03T05:43:00Z</dcterms:created>
  <dcterms:modified xsi:type="dcterms:W3CDTF">2018-04-04T11:49:00Z</dcterms:modified>
</cp:coreProperties>
</file>