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9"/>
        <w:gridCol w:w="83"/>
      </w:tblGrid>
      <w:tr w:rsidR="00CD799E" w:rsidRPr="00CD799E" w:rsidTr="00CD79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99E" w:rsidRPr="00CD799E" w:rsidRDefault="00CD799E" w:rsidP="00CD799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</w:pPr>
            <w:r w:rsidRPr="00CD799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Самые востребованные профессии среднего образования</w:t>
            </w:r>
          </w:p>
        </w:tc>
        <w:tc>
          <w:tcPr>
            <w:tcW w:w="0" w:type="auto"/>
            <w:vAlign w:val="center"/>
            <w:hideMark/>
          </w:tcPr>
          <w:p w:rsidR="00CD799E" w:rsidRPr="00CD799E" w:rsidRDefault="00CD799E" w:rsidP="00CD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99E" w:rsidRPr="00CD799E" w:rsidTr="00CD79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99E" w:rsidRPr="00CD799E" w:rsidRDefault="00CD799E" w:rsidP="00CD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9E"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</w:rPr>
              <w:t xml:space="preserve">Тематика: </w:t>
            </w:r>
            <w:hyperlink r:id="rId4" w:history="1">
              <w:r w:rsidRPr="00CD7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выбор профессии</w:t>
              </w:r>
            </w:hyperlink>
            <w:r w:rsidRPr="00CD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CD7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востребованные профессии</w:t>
              </w:r>
            </w:hyperlink>
            <w:r w:rsidRPr="00CD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CD79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поступление в колледж</w:t>
              </w:r>
            </w:hyperlink>
          </w:p>
        </w:tc>
      </w:tr>
    </w:tbl>
    <w:p w:rsidR="00CD799E" w:rsidRPr="00D94547" w:rsidRDefault="00CD799E" w:rsidP="00D9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Спрос на специалистов среднего звена невероятно высок. Вчерашний выпускник колледжа может зарабатывать в разы больше, чем специалист с высшим образованием. Пример из сайта </w:t>
      </w:r>
      <w:proofErr w:type="spellStart"/>
      <w:r w:rsidRPr="00D94547">
        <w:rPr>
          <w:rFonts w:ascii="Times New Roman" w:eastAsia="Times New Roman" w:hAnsi="Times New Roman" w:cs="Times New Roman"/>
          <w:sz w:val="24"/>
          <w:szCs w:val="24"/>
        </w:rPr>
        <w:t>SuperJob</w:t>
      </w:r>
      <w:proofErr w:type="spellEnd"/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: минимальная заработная плата </w:t>
      </w:r>
      <w:hyperlink r:id="rId7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юриста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установленная работодателем, равна 15 тысячам, а труд </w:t>
      </w:r>
      <w:proofErr w:type="spellStart"/>
      <w:r w:rsidRPr="00D94547">
        <w:rPr>
          <w:rFonts w:ascii="Times New Roman" w:eastAsia="Times New Roman" w:hAnsi="Times New Roman" w:cs="Times New Roman"/>
          <w:sz w:val="24"/>
          <w:szCs w:val="24"/>
        </w:rPr>
        <w:t>автослесаря</w:t>
      </w:r>
      <w:proofErr w:type="spellEnd"/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 – специалиста со </w:t>
      </w:r>
      <w:hyperlink r:id="rId8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средним техническим образованием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 – оплачивается как минимум в два раза дороже, от 35 тысяч рублей.</w:t>
      </w:r>
    </w:p>
    <w:p w:rsidR="00CD799E" w:rsidRPr="00CD799E" w:rsidRDefault="00CD799E" w:rsidP="00D9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Однако, выбирая специальность, важно учитывать не только сегодняшнюю </w:t>
      </w:r>
      <w:proofErr w:type="spellStart"/>
      <w:r w:rsidRPr="00D94547">
        <w:rPr>
          <w:rFonts w:ascii="Times New Roman" w:eastAsia="Times New Roman" w:hAnsi="Times New Roman" w:cs="Times New Roman"/>
          <w:sz w:val="24"/>
          <w:szCs w:val="24"/>
        </w:rPr>
        <w:t>экономческую</w:t>
      </w:r>
      <w:proofErr w:type="spellEnd"/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 ситуацию, необходимо предугадать </w:t>
      </w:r>
      <w:proofErr w:type="spellStart"/>
      <w:r w:rsidRPr="00D94547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 профессии в будущем. В этом помогут обзоры перспективных профессий, регулярно публикуемые Министерством труда и социальной защиты России. Основываясь на последнем из таких перечней, мы и разберем 5 перспективных профессий, требующих диплома о среднем профессиональном образовании</w:t>
      </w:r>
      <w:r w:rsidRPr="00CD7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547" w:rsidRDefault="00D94547" w:rsidP="00D945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99E" w:rsidRPr="00D94547" w:rsidRDefault="002F5EEB" w:rsidP="00D945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258445</wp:posOffset>
            </wp:positionV>
            <wp:extent cx="2609850" cy="1752600"/>
            <wp:effectExtent l="19050" t="0" r="0" b="0"/>
            <wp:wrapThrough wrapText="bothSides">
              <wp:wrapPolygon edited="0">
                <wp:start x="-158" y="0"/>
                <wp:lineTo x="-158" y="21365"/>
                <wp:lineTo x="21600" y="21365"/>
                <wp:lineTo x="21600" y="0"/>
                <wp:lineTo x="-158" y="0"/>
              </wp:wrapPolygon>
            </wp:wrapThrough>
            <wp:docPr id="1" name="Рисунок 2" descr="&amp;Kcy;&amp;acy;&amp;rcy;&amp;tcy;&amp;icy;&amp;ncy;&amp;kcy;&amp;icy; &amp;pcy;&amp;ocy; &amp;zcy;&amp;acy;&amp;pcy;&amp;rcy;&amp;ocy;&amp;scy;&amp;ucy; &amp;kcy;&amp;acy;&amp;rcy;&amp;tcy;&amp;icy;&amp;ncy;&amp;kcy;&amp;icy; &amp;pcy;&amp;rcy;&amp;ocy;&amp;fcy;&amp;iecy;&amp;scy;&amp;scy;&amp;icy;&amp;icy; &amp;acy;&amp;vcy;&amp;tcy;&amp;ocy;&amp;mcy;&amp;iecy;&amp;khcy;&amp;acy;&amp;ncy;&amp;i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kcy;&amp;acy;&amp;rcy;&amp;tcy;&amp;icy;&amp;ncy;&amp;kcy;&amp;icy; &amp;pcy;&amp;rcy;&amp;ocy;&amp;fcy;&amp;iecy;&amp;scy;&amp;scy;&amp;icy;&amp;icy; &amp;acy;&amp;vcy;&amp;tcy;&amp;ocy;&amp;mcy;&amp;iecy;&amp;khcy;&amp;acy;&amp;ncy;&amp;icy;&amp;k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99E" w:rsidRPr="00D94547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Профессия автомеханик</w:t>
      </w:r>
    </w:p>
    <w:p w:rsidR="00CD799E" w:rsidRPr="00D94547" w:rsidRDefault="002F5EEB" w:rsidP="00D945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acy;&amp;rcy;&amp;tcy;&amp;icy;&amp;ncy;&amp;kcy;&amp;icy; &amp;pcy;&amp;ocy; &amp;zcy;&amp;acy;&amp;pcy;&amp;rcy;&amp;ocy;&amp;scy;&amp;ucy; &amp;kcy;&amp;acy;&amp;rcy;&amp;tcy;&amp;icy;&amp;ncy;&amp;kcy;&amp;icy; &amp;pcy;&amp;rcy;&amp;ocy;&amp;fcy;&amp;iecy;&amp;scy;&amp;scy;&amp;icy;&amp;icy; &amp;acy;&amp;vcy;&amp;tcy;&amp;ocy;&amp;mcy;&amp;iecy;&amp;khcy;&amp;acy;&amp;ncy;&amp;icy;&amp;kcy;" style="width:24pt;height:24pt"/>
        </w:pict>
      </w:r>
      <w:r w:rsidR="00CD799E" w:rsidRPr="00D94547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правило, </w:t>
      </w:r>
      <w:hyperlink r:id="rId10" w:history="1">
        <w:r w:rsidR="00CD799E"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автомеханиками</w:t>
        </w:r>
      </w:hyperlink>
      <w:r w:rsidR="00CD799E" w:rsidRPr="00D945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D799E" w:rsidRPr="00D94547">
        <w:rPr>
          <w:rFonts w:ascii="Times New Roman" w:eastAsia="Times New Roman" w:hAnsi="Times New Roman" w:cs="Times New Roman"/>
          <w:sz w:val="24"/>
          <w:szCs w:val="24"/>
        </w:rPr>
        <w:t>автослесарями</w:t>
      </w:r>
      <w:proofErr w:type="spellEnd"/>
      <w:r w:rsidR="00CD799E" w:rsidRPr="00D94547">
        <w:rPr>
          <w:rFonts w:ascii="Times New Roman" w:eastAsia="Times New Roman" w:hAnsi="Times New Roman" w:cs="Times New Roman"/>
          <w:sz w:val="24"/>
          <w:szCs w:val="24"/>
        </w:rPr>
        <w:t xml:space="preserve">) работают люди со средним техническим образованием. </w:t>
      </w:r>
      <w:proofErr w:type="gramStart"/>
      <w:r w:rsidR="00CD799E" w:rsidRPr="00D94547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так и называется – </w:t>
      </w:r>
      <w:hyperlink w:history="1">
        <w:r w:rsidR="00CD799E"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«Автомеханик»</w:t>
        </w:r>
      </w:hyperlink>
      <w:r w:rsidR="00CD799E" w:rsidRPr="00D94547">
        <w:rPr>
          <w:rFonts w:ascii="Times New Roman" w:eastAsia="Times New Roman" w:hAnsi="Times New Roman" w:cs="Times New Roman"/>
          <w:sz w:val="24"/>
          <w:szCs w:val="24"/>
        </w:rPr>
        <w:t xml:space="preserve">. Эту программу сегодня реализуют, например, </w:t>
      </w:r>
      <w:hyperlink r:id="rId11" w:history="1">
        <w:r w:rsidR="00CD799E"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Промышленно-технологический колледж</w:t>
        </w:r>
      </w:hyperlink>
      <w:r w:rsidR="00CD799E" w:rsidRPr="00D94547">
        <w:rPr>
          <w:rFonts w:ascii="Times New Roman" w:eastAsia="Times New Roman" w:hAnsi="Times New Roman" w:cs="Times New Roman"/>
          <w:sz w:val="24"/>
          <w:szCs w:val="24"/>
        </w:rPr>
        <w:t xml:space="preserve"> (Тамбовская область), </w:t>
      </w:r>
      <w:hyperlink r:id="rId12" w:history="1">
        <w:proofErr w:type="spellStart"/>
        <w:r w:rsidR="00CD799E"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Ишимский</w:t>
        </w:r>
        <w:proofErr w:type="spellEnd"/>
        <w:r w:rsidR="00CD799E"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сельскохозяйственный техникум</w:t>
        </w:r>
      </w:hyperlink>
      <w:r w:rsidR="00CD799E" w:rsidRPr="00D94547">
        <w:rPr>
          <w:rFonts w:ascii="Times New Roman" w:eastAsia="Times New Roman" w:hAnsi="Times New Roman" w:cs="Times New Roman"/>
          <w:sz w:val="24"/>
          <w:szCs w:val="24"/>
        </w:rPr>
        <w:t xml:space="preserve"> (Тюменская область), </w:t>
      </w:r>
      <w:hyperlink r:id="rId13" w:history="1">
        <w:r w:rsidR="00CD799E"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Самарский государственный колледж</w:t>
        </w:r>
      </w:hyperlink>
      <w:r w:rsidR="00CD799E" w:rsidRPr="00D945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proofErr w:type="spellStart"/>
        <w:r w:rsidR="00CD799E"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Калашниковский</w:t>
        </w:r>
        <w:proofErr w:type="spellEnd"/>
        <w:r w:rsidR="00CD799E"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колледж</w:t>
        </w:r>
      </w:hyperlink>
      <w:r w:rsidR="00CD799E" w:rsidRPr="00D94547">
        <w:rPr>
          <w:rFonts w:ascii="Times New Roman" w:eastAsia="Times New Roman" w:hAnsi="Times New Roman" w:cs="Times New Roman"/>
          <w:sz w:val="24"/>
          <w:szCs w:val="24"/>
        </w:rPr>
        <w:t xml:space="preserve"> (Тверская область).</w:t>
      </w:r>
      <w:proofErr w:type="gramEnd"/>
      <w:r w:rsidR="00CD799E" w:rsidRPr="00D94547">
        <w:rPr>
          <w:rFonts w:ascii="Times New Roman" w:eastAsia="Times New Roman" w:hAnsi="Times New Roman" w:cs="Times New Roman"/>
          <w:sz w:val="24"/>
          <w:szCs w:val="24"/>
        </w:rPr>
        <w:t xml:space="preserve"> Диплом автомеханика можно получить и в Москву, например, в </w:t>
      </w:r>
      <w:hyperlink r:id="rId15" w:history="1">
        <w:r w:rsidR="00CD799E"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Колледже железнодорожного и городского транспорта.</w:t>
        </w:r>
      </w:hyperlink>
    </w:p>
    <w:p w:rsidR="00CD799E" w:rsidRDefault="00CD799E" w:rsidP="00D945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Но «Автомеханик» не единственная специальность. Выпускники таких направлений, как </w:t>
      </w:r>
      <w:hyperlink r:id="rId16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Слесарь механосборочных работ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Техническое обслуживание и ремонт автомобильного транспорта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 (базовая подготовка), </w:t>
      </w:r>
      <w:hyperlink r:id="rId18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Техническое обслуживание и ремонт автомобильного транспорта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 (углублённая подготовка</w:t>
      </w:r>
      <w:proofErr w:type="gramStart"/>
      <w:r w:rsidRPr="00D94547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D94547">
        <w:rPr>
          <w:rFonts w:ascii="Times New Roman" w:eastAsia="Times New Roman" w:hAnsi="Times New Roman" w:cs="Times New Roman"/>
          <w:sz w:val="24"/>
          <w:szCs w:val="24"/>
        </w:rPr>
        <w:t>акже работают в области ремонта и технического обслуживания автотранспорта</w:t>
      </w:r>
      <w:r w:rsidRPr="00CD7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547" w:rsidRDefault="00D94547" w:rsidP="00D945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D94547" w:rsidRDefault="00D94547" w:rsidP="00D945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D94547" w:rsidRDefault="00D94547" w:rsidP="00D945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D94547" w:rsidRPr="00CD799E" w:rsidRDefault="002F5EEB" w:rsidP="00D945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91440</wp:posOffset>
            </wp:positionV>
            <wp:extent cx="3028950" cy="2009775"/>
            <wp:effectExtent l="19050" t="0" r="0" b="0"/>
            <wp:wrapThrough wrapText="bothSides">
              <wp:wrapPolygon edited="0">
                <wp:start x="-136" y="0"/>
                <wp:lineTo x="-136" y="21498"/>
                <wp:lineTo x="21600" y="21498"/>
                <wp:lineTo x="21600" y="0"/>
                <wp:lineTo x="-136" y="0"/>
              </wp:wrapPolygon>
            </wp:wrapThrough>
            <wp:docPr id="2" name="Рисунок 2" descr="https://moeobrazovanie.ru/data/ckfinder/images/administrator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eobrazovanie.ru/data/ckfinder/images/administrator_B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99E" w:rsidRPr="00D94547" w:rsidRDefault="00CD799E" w:rsidP="00CD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79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4547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Профессия администратор баз данных</w:t>
      </w:r>
    </w:p>
    <w:p w:rsidR="00CD799E" w:rsidRPr="00CD799E" w:rsidRDefault="00CD799E" w:rsidP="00D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Многие ошибочно думают, что на этой должность могут претендовать только выпускники с </w:t>
      </w:r>
      <w:hyperlink r:id="rId20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высшим техническим образованием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. На рынке труда много вакансий и для учащихся технических колледжей и техникумов. Вот одна из таких программ – </w:t>
      </w:r>
      <w:hyperlink r:id="rId21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«Программирование в компьютерных системах»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. Данную специальность можно найти практически в каждом </w:t>
      </w:r>
      <w:r w:rsidRPr="00CD79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регионе России: в </w:t>
      </w:r>
      <w:hyperlink r:id="rId22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Пензе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Орске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Краснодаре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Калининграде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Москве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Арзамасе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Можайске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99E" w:rsidRPr="00CD799E" w:rsidRDefault="00CD799E" w:rsidP="00D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Многие работают администраторами баз данных, окончив такие программы, как </w:t>
      </w:r>
      <w:hyperlink r:id="rId29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«Компьютерные сети»,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«Компьютерные системы и комплексы»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«Информационные системы»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2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«Прикладная информатика»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«Наладчик аппаратного и программного обеспечения»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>.    </w:t>
      </w:r>
    </w:p>
    <w:p w:rsidR="00CD799E" w:rsidRPr="00CD799E" w:rsidRDefault="00CD799E" w:rsidP="00D945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799E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CD799E" w:rsidRPr="00D94547" w:rsidRDefault="00CD799E" w:rsidP="00CD79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4547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Профессия графический дизайнер</w:t>
      </w:r>
      <w:r w:rsidR="00D9454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619375" cy="1733550"/>
            <wp:effectExtent l="19050" t="0" r="9525" b="0"/>
            <wp:wrapThrough wrapText="bothSides">
              <wp:wrapPolygon edited="0">
                <wp:start x="-157" y="0"/>
                <wp:lineTo x="-157" y="21363"/>
                <wp:lineTo x="21679" y="21363"/>
                <wp:lineTo x="21679" y="0"/>
                <wp:lineTo x="-157" y="0"/>
              </wp:wrapPolygon>
            </wp:wrapThrough>
            <wp:docPr id="6" name="Рисунок 3" descr="https://moeobrazovanie.ru/data/ckfinder/images/graficheskiy_dizay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eobrazovanie.ru/data/ckfinder/images/graficheskiy_dizayner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99E" w:rsidRPr="00CD799E" w:rsidRDefault="00CD799E" w:rsidP="00D9454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статистике, столичные компании, занимающиеся рекламой, </w:t>
      </w:r>
      <w:proofErr w:type="spellStart"/>
      <w:r w:rsidRPr="00CD799E">
        <w:rPr>
          <w:rFonts w:ascii="Times New Roman" w:eastAsia="Times New Roman" w:hAnsi="Times New Roman" w:cs="Times New Roman"/>
          <w:sz w:val="24"/>
          <w:szCs w:val="24"/>
        </w:rPr>
        <w:t>брендированием</w:t>
      </w:r>
      <w:proofErr w:type="spellEnd"/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 и полиграфией, ежегодно выкладывают сотни вакансий в поисках графических дизайнеров. В Москве сотрудник с минимальным опытом работы может претендовать на заработную плату от 15 до 60 тысяч рублей. Поэтому к профессии стоит, как минимум, присмотреться. Сегодня специалистов в области графического дизайна готовят как вузы, так и учреждения среднего профессионального образования. </w:t>
      </w:r>
      <w:proofErr w:type="gramStart"/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Например, техникумы и колледжи, реализующие образовательную программу </w:t>
      </w:r>
      <w:hyperlink r:id="rId35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«Дизайн»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. В Москве это </w:t>
      </w:r>
      <w:hyperlink r:id="rId36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Колледж предпринимательства №11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Московский издательско-полиграфический колледж имени Ивана Федорова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8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Художественно-гуманитарный колледж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9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Международный колледж искусств и коммуникаций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в Питере – </w:t>
      </w:r>
      <w:hyperlink r:id="rId40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Колледж строительной индустрии и городского хозяйства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в Казани – </w:t>
      </w:r>
      <w:hyperlink r:id="rId41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Техникум народных художественных промыслов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. Диплом графического дизайнера также можно получить в колледжах </w:t>
      </w:r>
      <w:hyperlink r:id="rId42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Южно-Сахалинска,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3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Омска,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Иркутска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5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Ижевска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6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Пензы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7" w:history="1">
        <w:proofErr w:type="spellStart"/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Калинграда</w:t>
        </w:r>
        <w:proofErr w:type="spellEnd"/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proofErr w:type="gramEnd"/>
    </w:p>
    <w:p w:rsidR="00CD799E" w:rsidRPr="00CD799E" w:rsidRDefault="00CD799E" w:rsidP="00CD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9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99E" w:rsidRPr="00D94547" w:rsidRDefault="00CD799E" w:rsidP="00D945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4547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Профессия косметолог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990850" cy="1990725"/>
            <wp:effectExtent l="19050" t="0" r="0" b="0"/>
            <wp:wrapThrough wrapText="bothSides">
              <wp:wrapPolygon edited="0">
                <wp:start x="-138" y="0"/>
                <wp:lineTo x="-138" y="21497"/>
                <wp:lineTo x="21600" y="21497"/>
                <wp:lineTo x="21600" y="0"/>
                <wp:lineTo x="-138" y="0"/>
              </wp:wrapPolygon>
            </wp:wrapThrough>
            <wp:docPr id="4" name="Рисунок 4" descr="https://moeobrazovanie.ru/data/ckfinder/images/kosmet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eobrazovanie.ru/data/ckfinder/images/kosmetolog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9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799E" w:rsidRPr="00D94547" w:rsidRDefault="00CD799E" w:rsidP="00D9454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Совсем недавно в России принят закон, позволяющий работать косметологом даже без медицинского образования. Однако престижные клиники отдают предпочтение исключительно выпускникам </w:t>
      </w:r>
      <w:hyperlink r:id="rId49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медицинских вузов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0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колледжей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. Такие процедуры, как медицинский массаж, различные виды </w:t>
      </w:r>
      <w:proofErr w:type="spellStart"/>
      <w:r w:rsidRPr="00D94547">
        <w:rPr>
          <w:rFonts w:ascii="Times New Roman" w:eastAsia="Times New Roman" w:hAnsi="Times New Roman" w:cs="Times New Roman"/>
          <w:sz w:val="24"/>
          <w:szCs w:val="24"/>
        </w:rPr>
        <w:t>пиллинга</w:t>
      </w:r>
      <w:proofErr w:type="spellEnd"/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, лазерную и аппаратную коррекцию, хирургические вмешательства вправе проводить только медперсонал. А специальность, как многие догадались, называется </w:t>
      </w:r>
      <w:hyperlink r:id="rId51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«Лечебное дело»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99E" w:rsidRPr="00D94547" w:rsidRDefault="00CD799E" w:rsidP="00D9454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Сегодня программу «Лечебное дело» реализуют колледжи </w:t>
      </w:r>
      <w:hyperlink r:id="rId52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Ульяновска,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Йошкар-Олы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4" w:history="1">
        <w:proofErr w:type="spellStart"/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Ангарска</w:t>
        </w:r>
        <w:proofErr w:type="spellEnd"/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5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Тобольска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6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Санкт-Петербурга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7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Твери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8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Мурманска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. Среднее медицинское образование можно получить и в стенах вуза. Программы СПО реализуют </w:t>
      </w:r>
      <w:hyperlink r:id="rId59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Самарский государственный медицинский университет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0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Южно-Уральский государственный медицинский университет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1" w:history="1">
        <w:r w:rsidRPr="00D94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Военно-медицинская академия имени. С.М. Кирова</w:t>
        </w:r>
      </w:hyperlink>
      <w:r w:rsidRPr="00D94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99E" w:rsidRPr="00D94547" w:rsidRDefault="00CD799E" w:rsidP="00D945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4547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D94547" w:rsidRDefault="00D94547" w:rsidP="00CD79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603885</wp:posOffset>
            </wp:positionV>
            <wp:extent cx="2828925" cy="1885950"/>
            <wp:effectExtent l="19050" t="0" r="9525" b="0"/>
            <wp:wrapThrough wrapText="bothSides">
              <wp:wrapPolygon edited="0">
                <wp:start x="-145" y="0"/>
                <wp:lineTo x="-145" y="21382"/>
                <wp:lineTo x="21673" y="21382"/>
                <wp:lineTo x="21673" y="0"/>
                <wp:lineTo x="-145" y="0"/>
              </wp:wrapPolygon>
            </wp:wrapThrough>
            <wp:docPr id="5" name="Рисунок 5" descr="https://moeobrazovanie.ru/data/ckfinder/images/laborant_ana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eobrazovanie.ru/data/ckfinder/images/laborant_analiza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99E" w:rsidRPr="00D94547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Профессия лаборант химического анализа</w:t>
      </w:r>
    </w:p>
    <w:p w:rsidR="00CD799E" w:rsidRPr="00CD799E" w:rsidRDefault="00CD799E" w:rsidP="00D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Профессия одна, а специальностей десятки. Какую выбрать? А выбирать надо с учётом того, в какой области в будущем ты планируешь работать. </w:t>
      </w:r>
      <w:proofErr w:type="gramStart"/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hyperlink r:id="rId63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лаборантом химического анализа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предприятиях химической промышленности, то выбирай </w:t>
      </w:r>
      <w:hyperlink r:id="rId64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Аналитический контроль качества химических соединений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65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Химическую технологию неорганических веществ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. Если хочешь работать в кондитерских фабриках, на сырных заводах, молочных комбинатах – </w:t>
      </w:r>
      <w:hyperlink r:id="rId66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Технологию молока и молочных продуктов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7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Технологию бродильных производств и виноделие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. Если тебе близка природа, то обрати внимание на специальности </w:t>
      </w:r>
      <w:hyperlink r:id="rId68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Гидрология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9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Лаборант-эколог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70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Рациональное использование </w:t>
        </w:r>
        <w:proofErr w:type="spellStart"/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природохозяйственных</w:t>
        </w:r>
        <w:proofErr w:type="spellEnd"/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комплексов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, если медицина – </w:t>
      </w:r>
      <w:hyperlink r:id="rId71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Ветеринария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799E" w:rsidRPr="00CD799E" w:rsidRDefault="00CD799E" w:rsidP="00D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9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99E" w:rsidRPr="00CD799E" w:rsidRDefault="00CD799E" w:rsidP="00D945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99E">
        <w:rPr>
          <w:rFonts w:ascii="Times New Roman" w:eastAsia="Times New Roman" w:hAnsi="Times New Roman" w:cs="Times New Roman"/>
          <w:sz w:val="24"/>
          <w:szCs w:val="24"/>
        </w:rPr>
        <w:t>Эти профессии не на слуху у абитуриентов. А названия специальностей многие слышат впервые. Но важно выбирать профессию, специальность и учебное заведение ориентируясь на будущее, дабы не пополнить ряды безработных выпускников.</w:t>
      </w:r>
    </w:p>
    <w:p w:rsidR="00CD799E" w:rsidRPr="00CD799E" w:rsidRDefault="00CD799E" w:rsidP="00D9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9E" w:rsidRPr="00CD799E" w:rsidRDefault="00CD799E" w:rsidP="00CD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Источник: </w:t>
      </w:r>
      <w:hyperlink r:id="rId72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«Моё образование»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. При использовании материала </w:t>
      </w:r>
      <w:hyperlink r:id="rId73" w:history="1">
        <w:r w:rsidRPr="00CD7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ссылка на статью</w:t>
        </w:r>
      </w:hyperlink>
      <w:r w:rsidRPr="00CD799E">
        <w:rPr>
          <w:rFonts w:ascii="Times New Roman" w:eastAsia="Times New Roman" w:hAnsi="Times New Roman" w:cs="Times New Roman"/>
          <w:sz w:val="24"/>
          <w:szCs w:val="24"/>
        </w:rPr>
        <w:t xml:space="preserve"> обязательна.</w:t>
      </w:r>
    </w:p>
    <w:p w:rsidR="002F5EEB" w:rsidRDefault="002F5EEB"/>
    <w:p w:rsidR="002F5EEB" w:rsidRPr="002F5EEB" w:rsidRDefault="002F5EEB" w:rsidP="002F5EEB"/>
    <w:p w:rsidR="002F5EEB" w:rsidRPr="002F5EEB" w:rsidRDefault="002F5EEB" w:rsidP="002F5EEB"/>
    <w:p w:rsidR="002F5EEB" w:rsidRPr="002F5EEB" w:rsidRDefault="002F5EEB" w:rsidP="002F5EEB"/>
    <w:p w:rsidR="002F5EEB" w:rsidRPr="002F5EEB" w:rsidRDefault="002F5EEB" w:rsidP="002F5EEB"/>
    <w:p w:rsidR="002F5EEB" w:rsidRDefault="002F5EEB" w:rsidP="002F5EEB"/>
    <w:p w:rsidR="00860AB4" w:rsidRPr="002F5EEB" w:rsidRDefault="002F5EEB" w:rsidP="002F5EEB">
      <w:pPr>
        <w:tabs>
          <w:tab w:val="left" w:pos="1650"/>
        </w:tabs>
      </w:pPr>
      <w:r>
        <w:tab/>
      </w:r>
    </w:p>
    <w:sectPr w:rsidR="00860AB4" w:rsidRPr="002F5EEB" w:rsidSect="007B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99E"/>
    <w:rsid w:val="002F5EEB"/>
    <w:rsid w:val="00604D86"/>
    <w:rsid w:val="007B3D1C"/>
    <w:rsid w:val="00860AB4"/>
    <w:rsid w:val="00CD799E"/>
    <w:rsid w:val="00D9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1C"/>
  </w:style>
  <w:style w:type="paragraph" w:styleId="1">
    <w:name w:val="heading 1"/>
    <w:basedOn w:val="a"/>
    <w:link w:val="10"/>
    <w:uiPriority w:val="9"/>
    <w:qFormat/>
    <w:rsid w:val="00CD7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D7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D79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D799E"/>
    <w:rPr>
      <w:color w:val="0000FF"/>
      <w:u w:val="single"/>
    </w:rPr>
  </w:style>
  <w:style w:type="character" w:customStyle="1" w:styleId="articlecomma">
    <w:name w:val="article_comma"/>
    <w:basedOn w:val="a0"/>
    <w:rsid w:val="00CD799E"/>
  </w:style>
  <w:style w:type="paragraph" w:styleId="a4">
    <w:name w:val="Normal (Web)"/>
    <w:basedOn w:val="a"/>
    <w:uiPriority w:val="99"/>
    <w:semiHidden/>
    <w:unhideWhenUsed/>
    <w:rsid w:val="00CD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799E"/>
    <w:rPr>
      <w:b/>
      <w:bCs/>
    </w:rPr>
  </w:style>
  <w:style w:type="character" w:styleId="a6">
    <w:name w:val="Emphasis"/>
    <w:basedOn w:val="a0"/>
    <w:uiPriority w:val="20"/>
    <w:qFormat/>
    <w:rsid w:val="00CD79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D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82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eobrazovanie.ru/sktk/" TargetMode="External"/><Relationship Id="rId18" Type="http://schemas.openxmlformats.org/officeDocument/2006/relationships/hyperlink" Target="https://moeobrazovanie.ru/specialities_ssuz/tehnicheskoe_obsluzhivanie_i_remont_avtomobilnogo_transporta_52.html" TargetMode="External"/><Relationship Id="rId26" Type="http://schemas.openxmlformats.org/officeDocument/2006/relationships/hyperlink" Target="https://moeobrazovanie.ru/search?section=ssuz&amp;result&amp;city_id=161&amp;kod_okso=09.02.03" TargetMode="External"/><Relationship Id="rId39" Type="http://schemas.openxmlformats.org/officeDocument/2006/relationships/hyperlink" Target="https://moeobrazovanie.ru/mnkik/" TargetMode="External"/><Relationship Id="rId21" Type="http://schemas.openxmlformats.org/officeDocument/2006/relationships/hyperlink" Target="https://moeobrazovanie.ru/specialities_ssuz/programmirovanie_v_kompyuternyh_sistemah_52.html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s://moeobrazovanie.ru/search?section=ssuz&amp;result&amp;city_id=273&amp;kod_okso=54.02.01" TargetMode="External"/><Relationship Id="rId47" Type="http://schemas.openxmlformats.org/officeDocument/2006/relationships/hyperlink" Target="https://moeobrazovanie.ru/search?section=ssuz&amp;result&amp;city_id=1271&amp;kod_okso=54.02.01" TargetMode="External"/><Relationship Id="rId50" Type="http://schemas.openxmlformats.org/officeDocument/2006/relationships/hyperlink" Target="https://moeobrazovanie.ru/search.php?operation=show_result&amp;section=ssuz&amp;profils=2" TargetMode="External"/><Relationship Id="rId55" Type="http://schemas.openxmlformats.org/officeDocument/2006/relationships/hyperlink" Target="https://moeobrazovanie.ru/search?section=ssuz&amp;result&amp;city_id=506&amp;kod_okso=31.02.01" TargetMode="External"/><Relationship Id="rId63" Type="http://schemas.openxmlformats.org/officeDocument/2006/relationships/hyperlink" Target="https://moeobrazovanie.ru/professions_laborant_himicheskogo_analiza.html" TargetMode="External"/><Relationship Id="rId68" Type="http://schemas.openxmlformats.org/officeDocument/2006/relationships/hyperlink" Target="https://moeobrazovanie.ru/specialities_ssuz/gidrologia.html" TargetMode="External"/><Relationship Id="rId7" Type="http://schemas.openxmlformats.org/officeDocument/2006/relationships/hyperlink" Target="https://moeobrazovanie.ru/professions_yurist.html" TargetMode="External"/><Relationship Id="rId71" Type="http://schemas.openxmlformats.org/officeDocument/2006/relationships/hyperlink" Target="https://moeobrazovanie.ru/specialities_ssuz/veterinariya_5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eobrazovanie.ru/specialities_ssuz/slesar_mehanosborochnyh_rabot.html" TargetMode="External"/><Relationship Id="rId29" Type="http://schemas.openxmlformats.org/officeDocument/2006/relationships/hyperlink" Target="https://moeobrazovanie.ru/specialities_ssuz/komputernye_seti_52.html" TargetMode="External"/><Relationship Id="rId11" Type="http://schemas.openxmlformats.org/officeDocument/2006/relationships/hyperlink" Target="https://moeobrazovanie.ru/ptk/" TargetMode="External"/><Relationship Id="rId24" Type="http://schemas.openxmlformats.org/officeDocument/2006/relationships/hyperlink" Target="https://moeobrazovanie.ru/kpeu/" TargetMode="External"/><Relationship Id="rId32" Type="http://schemas.openxmlformats.org/officeDocument/2006/relationships/hyperlink" Target="https://moeobrazovanie.ru/specialities_ssuz/prikladnaya_informatika_52.html" TargetMode="External"/><Relationship Id="rId37" Type="http://schemas.openxmlformats.org/officeDocument/2006/relationships/hyperlink" Target="https://moeobrazovanie.ru/mipk/" TargetMode="External"/><Relationship Id="rId40" Type="http://schemas.openxmlformats.org/officeDocument/2006/relationships/hyperlink" Target="https://moeobrazovanie.ru/ksigh/" TargetMode="External"/><Relationship Id="rId45" Type="http://schemas.openxmlformats.org/officeDocument/2006/relationships/hyperlink" Target="https://moeobrazovanie.ru/search?section=ssuz&amp;result&amp;city_id=474&amp;kod_okso=54.02.01" TargetMode="External"/><Relationship Id="rId53" Type="http://schemas.openxmlformats.org/officeDocument/2006/relationships/hyperlink" Target="https://moeobrazovanie.ru/search?section=ssuz&amp;result&amp;city_id=438&amp;kod_okso=31.02.01" TargetMode="External"/><Relationship Id="rId58" Type="http://schemas.openxmlformats.org/officeDocument/2006/relationships/hyperlink" Target="https://moeobrazovanie.ru/search?section=ssuz&amp;result&amp;city_id=738&amp;kod_okso=31.02.01" TargetMode="External"/><Relationship Id="rId66" Type="http://schemas.openxmlformats.org/officeDocument/2006/relationships/hyperlink" Target="https://moeobrazovanie.ru/specialities_ssuz/tehnologija_moloka_i_molochnyh_produktov_52.htm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moeobrazovanie.ru/tags/%D0%B2%D0%BE%D1%81%D1%82%D1%80%D0%B5%D0%B1%D0%BE%D0%B2%D0%B0%D0%BD%D0%BD%D1%8B%D0%B5_%D0%BF%D1%80%D0%BE%D1%84%D0%B5%D1%81%D1%81%D0%B8%D0%B8" TargetMode="External"/><Relationship Id="rId15" Type="http://schemas.openxmlformats.org/officeDocument/2006/relationships/hyperlink" Target="https://moeobrazovanie.ru/zhdkmsk/" TargetMode="External"/><Relationship Id="rId23" Type="http://schemas.openxmlformats.org/officeDocument/2006/relationships/hyperlink" Target="https://moeobrazovanie.ru/ont/" TargetMode="External"/><Relationship Id="rId28" Type="http://schemas.openxmlformats.org/officeDocument/2006/relationships/hyperlink" Target="https://moeobrazovanie.ru/mak/" TargetMode="External"/><Relationship Id="rId36" Type="http://schemas.openxmlformats.org/officeDocument/2006/relationships/hyperlink" Target="https://moeobrazovanie.ru/kp11/" TargetMode="External"/><Relationship Id="rId49" Type="http://schemas.openxmlformats.org/officeDocument/2006/relationships/hyperlink" Target="https://moeobrazovanie.ru/search.php?operation=show_result&amp;section=vuz&amp;profils=2" TargetMode="External"/><Relationship Id="rId57" Type="http://schemas.openxmlformats.org/officeDocument/2006/relationships/hyperlink" Target="https://moeobrazovanie.ru/search?section=ssuz&amp;result&amp;city_id=716&amp;kod_okso=31.02.01" TargetMode="External"/><Relationship Id="rId61" Type="http://schemas.openxmlformats.org/officeDocument/2006/relationships/hyperlink" Target="https://moeobrazovanie.ru/vma/" TargetMode="External"/><Relationship Id="rId10" Type="http://schemas.openxmlformats.org/officeDocument/2006/relationships/hyperlink" Target="https://moeobrazovanie.ru/professions_avtomehanik.html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moeobrazovanie.ru/specialities_ssuz/informatsionnye_sistemy_52.html" TargetMode="External"/><Relationship Id="rId44" Type="http://schemas.openxmlformats.org/officeDocument/2006/relationships/hyperlink" Target="https://moeobrazovanie.ru/search?section=ssuz&amp;result&amp;city_id=443&amp;kod_okso=54.02.01" TargetMode="External"/><Relationship Id="rId52" Type="http://schemas.openxmlformats.org/officeDocument/2006/relationships/hyperlink" Target="https://moeobrazovanie.ru/search?section=ssuz&amp;result&amp;city_id=421&amp;kod_okso=31.02.01" TargetMode="External"/><Relationship Id="rId60" Type="http://schemas.openxmlformats.org/officeDocument/2006/relationships/hyperlink" Target="https://moeobrazovanie.ru/chelsma/" TargetMode="External"/><Relationship Id="rId65" Type="http://schemas.openxmlformats.org/officeDocument/2006/relationships/hyperlink" Target="https://moeobrazovanie.ru/specialities_ssuz/himicheskaja_tehnologija_neorganicheskih_vewestv_52.html" TargetMode="External"/><Relationship Id="rId73" Type="http://schemas.openxmlformats.org/officeDocument/2006/relationships/hyperlink" Target="https://moeobrazovanie.ru/samye_vostrebovannye_professii_srednego_obrazovaniya.html" TargetMode="External"/><Relationship Id="rId4" Type="http://schemas.openxmlformats.org/officeDocument/2006/relationships/hyperlink" Target="https://moeobrazovanie.ru/tags/%D0%B2%D1%8B%D0%B1%D0%BE%D1%80_%D0%BF%D1%80%D0%BE%D1%84%D0%B5%D1%81%D1%81%D0%B8%D0%B8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moeobrazovanie.ru/ket/" TargetMode="External"/><Relationship Id="rId22" Type="http://schemas.openxmlformats.org/officeDocument/2006/relationships/hyperlink" Target="https://moeobrazovanie.ru/pmk/" TargetMode="External"/><Relationship Id="rId27" Type="http://schemas.openxmlformats.org/officeDocument/2006/relationships/hyperlink" Target="https://moeobrazovanie.ru/netk/" TargetMode="External"/><Relationship Id="rId30" Type="http://schemas.openxmlformats.org/officeDocument/2006/relationships/hyperlink" Target="https://moeobrazovanie.ru/specialities_ssuz/kompyuternye_sistemy_i_kompleksy_51.html" TargetMode="External"/><Relationship Id="rId35" Type="http://schemas.openxmlformats.org/officeDocument/2006/relationships/hyperlink" Target="https://moeobrazovanie.ru/specialities_ssuz/dizain_52.html" TargetMode="External"/><Relationship Id="rId43" Type="http://schemas.openxmlformats.org/officeDocument/2006/relationships/hyperlink" Target="https://moeobrazovanie.ru/search?section=ssuz&amp;result&amp;city_id=413&amp;kod_okso=54.02.01" TargetMode="External"/><Relationship Id="rId48" Type="http://schemas.openxmlformats.org/officeDocument/2006/relationships/image" Target="media/image4.jpeg"/><Relationship Id="rId56" Type="http://schemas.openxmlformats.org/officeDocument/2006/relationships/hyperlink" Target="https://moeobrazovanie.ru/search?section=ssuz&amp;result&amp;city_id=683&amp;kod_okso=31.02.01" TargetMode="External"/><Relationship Id="rId64" Type="http://schemas.openxmlformats.org/officeDocument/2006/relationships/hyperlink" Target="https://moeobrazovanie.ru/specialities_ssuz/analiticheskiy_kontrol_kachestva_himicheskih_soedineniy_52.html" TargetMode="External"/><Relationship Id="rId69" Type="http://schemas.openxmlformats.org/officeDocument/2006/relationships/hyperlink" Target="https://moeobrazovanie.ru/specialities_ssuz/laborant_ekolog.html" TargetMode="External"/><Relationship Id="rId8" Type="http://schemas.openxmlformats.org/officeDocument/2006/relationships/hyperlink" Target="https://moeobrazovanie.ru/search.php?section=dir_specs_ssuz" TargetMode="External"/><Relationship Id="rId51" Type="http://schemas.openxmlformats.org/officeDocument/2006/relationships/hyperlink" Target="https://moeobrazovanie.ru/specialities_ssuz/lechebnoe_delo_52.html" TargetMode="External"/><Relationship Id="rId72" Type="http://schemas.openxmlformats.org/officeDocument/2006/relationships/hyperlink" Target="https://moeobrazovanie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oeobrazovanie.ru/ist/" TargetMode="External"/><Relationship Id="rId17" Type="http://schemas.openxmlformats.org/officeDocument/2006/relationships/hyperlink" Target="https://moeobrazovanie.ru/specialities_ssuz/tehnicheskoe_obsluzhivanie_i_remont_avtomobilnogo_transporta.html" TargetMode="External"/><Relationship Id="rId25" Type="http://schemas.openxmlformats.org/officeDocument/2006/relationships/hyperlink" Target="https://moeobrazovanie.ru/kbc/" TargetMode="External"/><Relationship Id="rId33" Type="http://schemas.openxmlformats.org/officeDocument/2006/relationships/hyperlink" Target="https://moeobrazovanie.ru/specialities_ssuz/naladchik_apparatnogo_i_programmnogo_obespecheniya.html" TargetMode="External"/><Relationship Id="rId38" Type="http://schemas.openxmlformats.org/officeDocument/2006/relationships/hyperlink" Target="https://moeobrazovanie.ru/hgkolledj/" TargetMode="External"/><Relationship Id="rId46" Type="http://schemas.openxmlformats.org/officeDocument/2006/relationships/hyperlink" Target="https://moeobrazovanie.ru/search?section=ssuz&amp;result&amp;city_id=659&amp;kod_okso=54.02.01" TargetMode="External"/><Relationship Id="rId59" Type="http://schemas.openxmlformats.org/officeDocument/2006/relationships/hyperlink" Target="https://moeobrazovanie.ru/sgmu/" TargetMode="External"/><Relationship Id="rId67" Type="http://schemas.openxmlformats.org/officeDocument/2006/relationships/hyperlink" Target="https://moeobrazovanie.ru/specialities_ssuz/tehnologiya_brodilnyh_proizvodstv_i_vinodelie_52.html" TargetMode="External"/><Relationship Id="rId20" Type="http://schemas.openxmlformats.org/officeDocument/2006/relationships/hyperlink" Target="https://moeobrazovanie.ru/search.php?operation=show_result&amp;section=dir_specs_vuz&amp;ugs_profile_id=3" TargetMode="External"/><Relationship Id="rId41" Type="http://schemas.openxmlformats.org/officeDocument/2006/relationships/hyperlink" Target="https://moeobrazovanie.ru/ktnhp/" TargetMode="External"/><Relationship Id="rId54" Type="http://schemas.openxmlformats.org/officeDocument/2006/relationships/hyperlink" Target="https://moeobrazovanie.ru/search?section=ssuz&amp;result&amp;city_id=444&amp;kod_okso=31.02.01" TargetMode="External"/><Relationship Id="rId62" Type="http://schemas.openxmlformats.org/officeDocument/2006/relationships/image" Target="media/image5.jpeg"/><Relationship Id="rId70" Type="http://schemas.openxmlformats.org/officeDocument/2006/relationships/hyperlink" Target="https://moeobrazovanie.ru/specialities_ssuz/racionalnoe_ispolzovanie_prirodohozjajstvennyh_kompleksov_52.htm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eobrazovanie.ru/tags/%D0%BF%D0%BE%D1%81%D1%82%D1%83%D0%BF%D0%BB%D0%B5%D0%BD%D0%B8%D0%B5_%D0%B2_%D0%BA%D0%BE%D0%BB%D0%BB%D0%B5%D0%B4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Завуч1</dc:creator>
  <cp:lastModifiedBy>Завуч1</cp:lastModifiedBy>
  <cp:revision>4</cp:revision>
  <cp:lastPrinted>2018-04-15T14:16:00Z</cp:lastPrinted>
  <dcterms:created xsi:type="dcterms:W3CDTF">2018-04-15T14:10:00Z</dcterms:created>
  <dcterms:modified xsi:type="dcterms:W3CDTF">2018-04-15T14:17:00Z</dcterms:modified>
</cp:coreProperties>
</file>