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577" w:rsidRDefault="005F62D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87630</wp:posOffset>
            </wp:positionV>
            <wp:extent cx="6254115" cy="2945130"/>
            <wp:effectExtent l="19050" t="0" r="0" b="0"/>
            <wp:wrapThrough wrapText="bothSides">
              <wp:wrapPolygon edited="0">
                <wp:start x="-66" y="0"/>
                <wp:lineTo x="-66" y="21516"/>
                <wp:lineTo x="21580" y="21516"/>
                <wp:lineTo x="21580" y="0"/>
                <wp:lineTo x="-66" y="0"/>
              </wp:wrapPolygon>
            </wp:wrapThrough>
            <wp:docPr id="1" name="Рисунок 1" descr="http://teletesting.ru/modules/prorient/images/infograph_pr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letesting.ru/modules/prorient/images/infograph_pro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115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" w:history="1">
        <w:r w:rsidRPr="005F62D4">
          <w:rPr>
            <w:rStyle w:val="a5"/>
          </w:rPr>
          <w:t>http://teletesting.ru/modules/prorient/images/metodiki_new.jpg</w:t>
        </w:r>
      </w:hyperlink>
    </w:p>
    <w:p w:rsidR="005F62D4" w:rsidRDefault="005F62D4"/>
    <w:p w:rsidR="007C1152" w:rsidRDefault="007C1152" w:rsidP="007C1152">
      <w:pPr>
        <w:pStyle w:val="a6"/>
      </w:pPr>
      <w:r>
        <w:t xml:space="preserve">Комплексы тестирования разработаны группой ученых </w:t>
      </w:r>
      <w:proofErr w:type="spellStart"/>
      <w:r>
        <w:t>тестологов</w:t>
      </w:r>
      <w:proofErr w:type="spellEnd"/>
      <w:r>
        <w:t xml:space="preserve"> Московского государственного университета им. М.В. Ломоносова под руководством доктора психологических наук, профессора А.Г. Шмелева</w:t>
      </w:r>
    </w:p>
    <w:p w:rsidR="007C1152" w:rsidRDefault="007C1152" w:rsidP="007C1152">
      <w:pPr>
        <w:pStyle w:val="a6"/>
      </w:pPr>
      <w:r>
        <w:t xml:space="preserve">Ежегодно проводится </w:t>
      </w:r>
      <w:proofErr w:type="spellStart"/>
      <w:r>
        <w:t>валидизация</w:t>
      </w:r>
      <w:proofErr w:type="spellEnd"/>
      <w:r>
        <w:t xml:space="preserve"> и проверка качества, обновляются нормы с учетом всероссийской выборки, пополняются списки профессий, проводится коррекция банка вопросов.</w:t>
      </w:r>
    </w:p>
    <w:p w:rsidR="007C1152" w:rsidRDefault="007C1152" w:rsidP="007C1152">
      <w:pPr>
        <w:pStyle w:val="a6"/>
      </w:pPr>
      <w:r>
        <w:t>Нормы разработаны для разных возрастных групп и стандартизированы на репрезентативной выборке.</w:t>
      </w:r>
    </w:p>
    <w:p w:rsidR="007C1152" w:rsidRDefault="007C1152" w:rsidP="007C1152">
      <w:pPr>
        <w:pStyle w:val="a6"/>
      </w:pPr>
      <w:r>
        <w:t>Комплекс «</w:t>
      </w:r>
      <w:proofErr w:type="spellStart"/>
      <w:r>
        <w:t>Профориентатор</w:t>
      </w:r>
      <w:proofErr w:type="spellEnd"/>
      <w:r>
        <w:t xml:space="preserve">» прошел экспертизу по оценке прогностической </w:t>
      </w:r>
      <w:proofErr w:type="spellStart"/>
      <w:r>
        <w:t>валидности</w:t>
      </w:r>
      <w:proofErr w:type="spellEnd"/>
      <w:r>
        <w:t xml:space="preserve"> и в 2010 году вошел в первый Ежегодник профессиональных рецензий и обзоров «Методики психологической диагностики и измерения».</w:t>
      </w:r>
    </w:p>
    <w:p w:rsidR="007C1152" w:rsidRDefault="007C1152" w:rsidP="007C1152">
      <w:pPr>
        <w:pStyle w:val="a6"/>
      </w:pPr>
      <w:r>
        <w:t>Комплексы тестирования обладают необходимыми психометрическими свойствами, достоверность тестирования контролируется программой и специальными шкалами.</w:t>
      </w:r>
    </w:p>
    <w:p w:rsidR="007C1152" w:rsidRDefault="007C1152" w:rsidP="007C1152">
      <w:pPr>
        <w:pStyle w:val="a6"/>
      </w:pPr>
      <w:r>
        <w:t>Важно отметить, что каждый комплекс тестирования может быть настроен на конкретное учебное заведение с учетом специфики рынка труда в различных субъектах РФ.</w:t>
      </w:r>
    </w:p>
    <w:p w:rsidR="007C1152" w:rsidRDefault="007C1152" w:rsidP="007C1152">
      <w:pPr>
        <w:pStyle w:val="a6"/>
      </w:pPr>
      <w:proofErr w:type="gramStart"/>
      <w:r>
        <w:t>Начиная с 1997 года комплексы проходят</w:t>
      </w:r>
      <w:proofErr w:type="gramEnd"/>
      <w:r>
        <w:t xml:space="preserve"> регулярную экспертизу и получают высокие оценки и </w:t>
      </w:r>
      <w:hyperlink r:id="rId6" w:history="1">
        <w:r>
          <w:rPr>
            <w:rStyle w:val="a5"/>
          </w:rPr>
          <w:t>рекомендации</w:t>
        </w:r>
      </w:hyperlink>
      <w:r>
        <w:t xml:space="preserve"> Министерства образования и науки, Министерства спорта, туризма и молодежной политики и Комитета Государственной Думы по делам молодежи.</w:t>
      </w:r>
    </w:p>
    <w:p w:rsidR="007C1152" w:rsidRDefault="007C1152" w:rsidP="007C1152">
      <w:pPr>
        <w:pStyle w:val="a6"/>
      </w:pPr>
      <w:r>
        <w:t xml:space="preserve">Все разработки Центра имеют </w:t>
      </w:r>
      <w:hyperlink r:id="rId7" w:history="1">
        <w:r>
          <w:rPr>
            <w:rStyle w:val="a5"/>
          </w:rPr>
          <w:t>свидетельства</w:t>
        </w:r>
      </w:hyperlink>
      <w:r>
        <w:t xml:space="preserve"> о государственной регистрации авторских прав.</w:t>
      </w:r>
    </w:p>
    <w:p w:rsidR="007C1152" w:rsidRDefault="007C1152" w:rsidP="007C1152"/>
    <w:p w:rsidR="007C1152" w:rsidRDefault="007C1152" w:rsidP="005F62D4">
      <w:pPr>
        <w:pStyle w:val="a6"/>
        <w:sectPr w:rsidR="007C1152" w:rsidSect="0080157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F62D4" w:rsidRDefault="005F62D4" w:rsidP="005F62D4">
      <w:pPr>
        <w:pStyle w:val="a6"/>
      </w:pPr>
      <w:r>
        <w:rPr>
          <w:noProof/>
        </w:rPr>
        <w:lastRenderedPageBreak/>
        <w:drawing>
          <wp:inline distT="0" distB="0" distL="0" distR="0">
            <wp:extent cx="9144000" cy="9547860"/>
            <wp:effectExtent l="19050" t="0" r="0" b="0"/>
            <wp:docPr id="4" name="Рисунок 4" descr="http://teletesting.ru/modules/prorient/images/metodiki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letesting.ru/modules/prorient/images/metodiki_ne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954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2D4" w:rsidSect="007C115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F62D4"/>
    <w:rsid w:val="005F62D4"/>
    <w:rsid w:val="007C1152"/>
    <w:rsid w:val="00801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2D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F62D4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F6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8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://teletesting.ru/modules/center/?pg=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teletesting.ru/modules/docs/index.php" TargetMode="External"/><Relationship Id="rId5" Type="http://schemas.openxmlformats.org/officeDocument/2006/relationships/hyperlink" Target="http://teletesting.ru/modules/prorient/images/metodiki_new.jpg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233</Words>
  <Characters>1332</Characters>
  <Application>Microsoft Office Word</Application>
  <DocSecurity>0</DocSecurity>
  <Lines>11</Lines>
  <Paragraphs>3</Paragraphs>
  <ScaleCrop>false</ScaleCrop>
  <Company/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Завуч1</dc:creator>
  <cp:keywords/>
  <dc:description/>
  <cp:lastModifiedBy>Завуч1</cp:lastModifiedBy>
  <cp:revision>4</cp:revision>
  <dcterms:created xsi:type="dcterms:W3CDTF">2018-04-11T05:36:00Z</dcterms:created>
  <dcterms:modified xsi:type="dcterms:W3CDTF">2018-04-17T05:56:00Z</dcterms:modified>
</cp:coreProperties>
</file>